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28" w:rsidRPr="00BA1446" w:rsidRDefault="002A2D28" w:rsidP="00533594">
      <w:pPr>
        <w:shd w:val="clear" w:color="auto" w:fill="FFFFFF"/>
        <w:spacing w:after="150" w:line="660" w:lineRule="atLeast"/>
        <w:jc w:val="both"/>
        <w:outlineLvl w:val="0"/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44"/>
          <w:szCs w:val="44"/>
          <w:lang w:eastAsia="it-IT"/>
        </w:rPr>
      </w:pPr>
      <w:r w:rsidRPr="00BA1446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44"/>
          <w:szCs w:val="44"/>
          <w:lang w:eastAsia="it-IT"/>
        </w:rPr>
        <w:t>OPERAZIONE“MARCHE SICURE”–informazioni per Screening gratuiti Covid-</w:t>
      </w:r>
      <w:r w:rsidR="00533594" w:rsidRPr="00BA1446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44"/>
          <w:szCs w:val="44"/>
          <w:lang w:eastAsia="it-IT"/>
        </w:rPr>
        <w:t>19.</w:t>
      </w:r>
    </w:p>
    <w:p w:rsidR="002A2D28" w:rsidRPr="00D63F95" w:rsidRDefault="002A2D28" w:rsidP="002A2D28">
      <w:pPr>
        <w:shd w:val="clear" w:color="auto" w:fill="FFFFFF"/>
        <w:spacing w:after="195" w:line="375" w:lineRule="atLeast"/>
        <w:jc w:val="both"/>
        <w:rPr>
          <w:rFonts w:ascii="Open Sans" w:eastAsia="Times New Roman" w:hAnsi="Open Sans" w:cs="Times New Roman"/>
          <w:color w:val="464646"/>
          <w:sz w:val="30"/>
          <w:szCs w:val="30"/>
          <w:lang w:eastAsia="it-IT"/>
        </w:rPr>
      </w:pPr>
    </w:p>
    <w:tbl>
      <w:tblPr>
        <w:tblW w:w="1035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54"/>
      </w:tblGrid>
      <w:tr w:rsidR="00B044FE" w:rsidRPr="00B044FE" w:rsidTr="00B044FE">
        <w:trPr>
          <w:trHeight w:val="488"/>
        </w:trPr>
        <w:tc>
          <w:tcPr>
            <w:tcW w:w="10354" w:type="dxa"/>
          </w:tcPr>
          <w:p w:rsidR="00B044FE" w:rsidRPr="00B044FE" w:rsidRDefault="002A2D28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044F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>Nei giorni 28/29/30 Gennaio 2021</w:t>
            </w:r>
            <w:r w:rsidR="004C3ACA" w:rsidRPr="00B044F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 xml:space="preserve"> dalle ore </w:t>
            </w:r>
            <w:r w:rsidR="00F45D5E" w:rsidRPr="00B044F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>0</w:t>
            </w:r>
            <w:r w:rsidR="004C3ACA" w:rsidRPr="00B044F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>8.00 alle ore 20.00</w:t>
            </w:r>
            <w:r w:rsidR="00B044FE" w:rsidRPr="00B044F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 xml:space="preserve"> presso il palazzetto dello Sport in V.le</w:t>
            </w:r>
            <w:r w:rsidR="008341CC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 xml:space="preserve"> della</w:t>
            </w:r>
            <w:r w:rsidR="00B044FE" w:rsidRPr="00B044F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 xml:space="preserve"> Repubblica</w:t>
            </w:r>
            <w:r w:rsidR="008341CC" w:rsidRPr="008341CC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>di Tolentino</w:t>
            </w:r>
            <w:r w:rsidR="008341CC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>.</w:t>
            </w:r>
          </w:p>
        </w:tc>
      </w:tr>
    </w:tbl>
    <w:p w:rsidR="002A2D28" w:rsidRPr="00B044FE" w:rsidRDefault="00640A74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767171" w:themeColor="background2" w:themeShade="80"/>
          <w:spacing w:val="8"/>
          <w:kern w:val="36"/>
          <w:sz w:val="30"/>
          <w:szCs w:val="30"/>
          <w:lang w:eastAsia="it-IT"/>
        </w:rPr>
      </w:pPr>
      <w:r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S</w:t>
      </w:r>
      <w:r w:rsidR="002A2D28" w:rsidRPr="002A2D28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creening gratuito</w:t>
      </w:r>
      <w:r w:rsidR="00F8016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(</w:t>
      </w:r>
      <w:r w:rsidR="00F8016A" w:rsidRPr="00F8016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Test antigenico Rapido</w:t>
      </w:r>
      <w:r w:rsidR="00F8016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)</w:t>
      </w:r>
      <w:r w:rsidR="002A2D28" w:rsidRPr="002A2D28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e volontario per la popolazione residente nei comuni di</w:t>
      </w:r>
      <w:r w:rsidR="00BA1446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:</w:t>
      </w:r>
      <w:r w:rsidR="002A2D28" w:rsidRPr="00B044FE">
        <w:rPr>
          <w:rFonts w:ascii="Playfair Display" w:eastAsia="Times New Roman" w:hAnsi="Playfair Display" w:cs="Times New Roman"/>
          <w:color w:val="767171" w:themeColor="background2" w:themeShade="80"/>
          <w:spacing w:val="8"/>
          <w:kern w:val="36"/>
          <w:sz w:val="30"/>
          <w:szCs w:val="30"/>
          <w:lang w:eastAsia="it-IT"/>
        </w:rPr>
        <w:t xml:space="preserve">Tolentino, Belforte del </w:t>
      </w:r>
      <w:r w:rsidR="00533594" w:rsidRPr="00B044FE">
        <w:rPr>
          <w:rFonts w:ascii="Playfair Display" w:eastAsia="Times New Roman" w:hAnsi="Playfair Display" w:cs="Times New Roman"/>
          <w:color w:val="767171" w:themeColor="background2" w:themeShade="80"/>
          <w:spacing w:val="8"/>
          <w:kern w:val="36"/>
          <w:sz w:val="30"/>
          <w:szCs w:val="30"/>
          <w:lang w:eastAsia="it-IT"/>
        </w:rPr>
        <w:t>Chienti, Caldarola</w:t>
      </w:r>
      <w:r w:rsidR="002A2D28" w:rsidRPr="00B044FE">
        <w:rPr>
          <w:rFonts w:ascii="Playfair Display" w:eastAsia="Times New Roman" w:hAnsi="Playfair Display" w:cs="Times New Roman"/>
          <w:color w:val="767171" w:themeColor="background2" w:themeShade="80"/>
          <w:spacing w:val="8"/>
          <w:kern w:val="36"/>
          <w:sz w:val="30"/>
          <w:szCs w:val="30"/>
          <w:lang w:eastAsia="it-IT"/>
        </w:rPr>
        <w:t>, Camporotondo di Fiastrone, Cessapalombo, Colmurano, Pollenza, Ripe San Ginesio, San Ginesio, Serrapetrona, Treia e Loro Piceno.</w:t>
      </w:r>
    </w:p>
    <w:p w:rsidR="002A2D28" w:rsidRDefault="002A2D28" w:rsidP="002A2D28">
      <w:pPr>
        <w:autoSpaceDE w:val="0"/>
        <w:autoSpaceDN w:val="0"/>
        <w:adjustRightInd w:val="0"/>
        <w:spacing w:after="0" w:line="240" w:lineRule="auto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B044FE" w:rsidRPr="00B044FE" w:rsidRDefault="002A2D28" w:rsidP="00B044FE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</w:pPr>
      <w:r w:rsidRPr="00B044FE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>Nei Giorni</w:t>
      </w:r>
      <w:r w:rsidR="00E62AEE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>0</w:t>
      </w:r>
      <w:r w:rsidR="007846BD" w:rsidRPr="00BA1446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>3</w:t>
      </w:r>
      <w:r w:rsidR="00337E91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 xml:space="preserve"> e 04</w:t>
      </w:r>
      <w:r w:rsidR="00BA1446" w:rsidRPr="00BA1446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 xml:space="preserve"> Febbraio</w:t>
      </w:r>
      <w:r w:rsidR="004C3ACA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 xml:space="preserve"> dalle ore 14.00 alle ore 20.00</w:t>
      </w:r>
      <w:r w:rsidR="00B044FE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 xml:space="preserve"> presso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58"/>
      </w:tblGrid>
      <w:tr w:rsidR="00B044FE" w:rsidRPr="00B044FE" w:rsidTr="00B044FE">
        <w:trPr>
          <w:trHeight w:val="275"/>
        </w:trPr>
        <w:tc>
          <w:tcPr>
            <w:tcW w:w="8858" w:type="dxa"/>
          </w:tcPr>
          <w:p w:rsidR="00B044FE" w:rsidRPr="00B044FE" w:rsidRDefault="00B044FE" w:rsidP="00B04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</w:pPr>
            <w:r w:rsidRPr="00B044F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 xml:space="preserve">il Palazzetto dello </w:t>
            </w:r>
            <w:r w:rsidR="00E62AE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>S</w:t>
            </w:r>
            <w:r w:rsidRPr="00B044F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>po</w:t>
            </w:r>
            <w:r w:rsidR="00E62AE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>rt</w:t>
            </w:r>
            <w:r w:rsidRPr="00B044FE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 xml:space="preserve"> in Via del Colle</w:t>
            </w:r>
            <w:r w:rsidR="008341CC">
              <w:rPr>
                <w:rFonts w:ascii="Playfair Display" w:eastAsia="Times New Roman" w:hAnsi="Playfair Display" w:cs="Times New Roman"/>
                <w:b/>
                <w:bCs/>
                <w:color w:val="030303"/>
                <w:spacing w:val="8"/>
                <w:kern w:val="36"/>
                <w:sz w:val="30"/>
                <w:szCs w:val="30"/>
                <w:lang w:eastAsia="it-IT"/>
              </w:rPr>
              <w:t xml:space="preserve"> di Sarnano.</w:t>
            </w:r>
          </w:p>
        </w:tc>
      </w:tr>
    </w:tbl>
    <w:p w:rsidR="002A2D28" w:rsidRDefault="00640A74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S</w:t>
      </w:r>
      <w:r w:rsidR="004C3ACA" w:rsidRPr="002A2D28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creening gratuito</w:t>
      </w:r>
      <w:r w:rsidR="00F8016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(</w:t>
      </w:r>
      <w:r w:rsidR="00F8016A" w:rsidRPr="00F8016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Test antigenico Rapido</w:t>
      </w:r>
      <w:r w:rsidR="00F8016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)</w:t>
      </w:r>
      <w:r w:rsidR="00F8016A" w:rsidRPr="002A2D28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e</w:t>
      </w:r>
      <w:r w:rsidR="004C3ACA" w:rsidRPr="002A2D28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volontario per la popolazione residente nei comuni di</w:t>
      </w:r>
      <w:r w:rsidR="004C3AC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:</w:t>
      </w:r>
      <w:r w:rsidR="007846BD" w:rsidRPr="00B044FE">
        <w:rPr>
          <w:rFonts w:ascii="Playfair Display" w:eastAsia="Times New Roman" w:hAnsi="Playfair Display" w:cs="Times New Roman"/>
          <w:color w:val="767171" w:themeColor="background2" w:themeShade="80"/>
          <w:spacing w:val="8"/>
          <w:kern w:val="36"/>
          <w:sz w:val="30"/>
          <w:szCs w:val="30"/>
          <w:lang w:eastAsia="it-IT"/>
        </w:rPr>
        <w:t>Sarnano, Bolognola, Castelsantangelo, sul Nera, Gualdo, Monte San Martino, Penna San Giovanni, Sant'Angelo in Pontano</w:t>
      </w:r>
      <w:r w:rsidR="004C3ACA" w:rsidRPr="00B044FE">
        <w:rPr>
          <w:rFonts w:ascii="Playfair Display" w:eastAsia="Times New Roman" w:hAnsi="Playfair Display" w:cs="Times New Roman"/>
          <w:color w:val="767171" w:themeColor="background2" w:themeShade="80"/>
          <w:spacing w:val="8"/>
          <w:kern w:val="36"/>
          <w:sz w:val="30"/>
          <w:szCs w:val="30"/>
          <w:lang w:eastAsia="it-IT"/>
        </w:rPr>
        <w:t>.</w:t>
      </w:r>
    </w:p>
    <w:p w:rsidR="004C3ACA" w:rsidRDefault="004C3ACA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C14729" w:rsidRPr="00DF0A0A" w:rsidRDefault="002D3495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FF0000"/>
          <w:spacing w:val="8"/>
          <w:kern w:val="36"/>
          <w:sz w:val="30"/>
          <w:szCs w:val="30"/>
          <w:lang w:eastAsia="it-IT"/>
        </w:rPr>
      </w:pPr>
      <w:r w:rsidRPr="00DF0A0A">
        <w:rPr>
          <w:rFonts w:ascii="Playfair Display" w:eastAsia="Times New Roman" w:hAnsi="Playfair Display" w:cs="Times New Roman"/>
          <w:color w:val="FF0000"/>
          <w:spacing w:val="8"/>
          <w:kern w:val="36"/>
          <w:sz w:val="30"/>
          <w:szCs w:val="30"/>
          <w:lang w:eastAsia="it-IT"/>
        </w:rPr>
        <w:t>È</w:t>
      </w:r>
      <w:r w:rsidR="00C14729" w:rsidRPr="00DF0A0A">
        <w:rPr>
          <w:rFonts w:ascii="Playfair Display" w:eastAsia="Times New Roman" w:hAnsi="Playfair Display" w:cs="Times New Roman"/>
          <w:color w:val="FF0000"/>
          <w:spacing w:val="8"/>
          <w:kern w:val="36"/>
          <w:sz w:val="30"/>
          <w:szCs w:val="30"/>
          <w:lang w:eastAsia="it-IT"/>
        </w:rPr>
        <w:t xml:space="preserve"> possibile scegliere la sede do</w:t>
      </w:r>
      <w:r w:rsidR="00E62AEE">
        <w:rPr>
          <w:rFonts w:ascii="Playfair Display" w:eastAsia="Times New Roman" w:hAnsi="Playfair Display" w:cs="Times New Roman"/>
          <w:color w:val="FF0000"/>
          <w:spacing w:val="8"/>
          <w:kern w:val="36"/>
          <w:sz w:val="30"/>
          <w:szCs w:val="30"/>
          <w:lang w:eastAsia="it-IT"/>
        </w:rPr>
        <w:t xml:space="preserve">ve </w:t>
      </w:r>
      <w:r w:rsidR="00C14729" w:rsidRPr="00DF0A0A">
        <w:rPr>
          <w:rFonts w:ascii="Playfair Display" w:eastAsia="Times New Roman" w:hAnsi="Playfair Display" w:cs="Times New Roman"/>
          <w:color w:val="FF0000"/>
          <w:spacing w:val="8"/>
          <w:kern w:val="36"/>
          <w:sz w:val="30"/>
          <w:szCs w:val="30"/>
          <w:lang w:eastAsia="it-IT"/>
        </w:rPr>
        <w:t xml:space="preserve">poter effettuare il tampone anche se residenti in un gruppo diverso di comuni. </w:t>
      </w:r>
    </w:p>
    <w:p w:rsidR="00D63F95" w:rsidRPr="005458A7" w:rsidRDefault="00D63F95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</w:pPr>
    </w:p>
    <w:p w:rsidR="00BA1446" w:rsidRPr="005458A7" w:rsidRDefault="005458A7" w:rsidP="00BA1446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</w:pPr>
      <w:r w:rsidRPr="005458A7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>MODALITA’ DI PRENOTAZIONE</w:t>
      </w:r>
    </w:p>
    <w:p w:rsidR="005458A7" w:rsidRDefault="005458A7" w:rsidP="00BA1446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BA1446" w:rsidRPr="00BA1446" w:rsidRDefault="00BA1446" w:rsidP="00BA1446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BA1446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Utilizzando il modulo </w:t>
      </w:r>
      <w:r w:rsidR="008202D8" w:rsidRPr="00BA1446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online</w:t>
      </w:r>
      <w:r w:rsidRPr="00BA1446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al seguente indirizzo: </w:t>
      </w:r>
      <w:hyperlink r:id="rId6" w:history="1">
        <w:r w:rsidRPr="00BA1446">
          <w:rPr>
            <w:rStyle w:val="Collegamentoipertestuale"/>
            <w:rFonts w:ascii="Playfair Display" w:eastAsia="Times New Roman" w:hAnsi="Playfair Display" w:cs="Times New Roman"/>
            <w:spacing w:val="8"/>
            <w:kern w:val="36"/>
            <w:sz w:val="30"/>
            <w:szCs w:val="30"/>
            <w:lang w:eastAsia="it-IT"/>
          </w:rPr>
          <w:t>http://prenotazioni.ats16.it/</w:t>
        </w:r>
      </w:hyperlink>
    </w:p>
    <w:p w:rsidR="00BA1446" w:rsidRDefault="00BA1446" w:rsidP="00BA14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533594" w:rsidRPr="00BA1446" w:rsidRDefault="00BA1446" w:rsidP="00BA1446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BA1446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Telefonando </w:t>
      </w:r>
      <w:r w:rsidR="00533594" w:rsidRPr="00BA1446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al numero</w:t>
      </w:r>
      <w:r w:rsidRPr="004C3ACA">
        <w:rPr>
          <w:rStyle w:val="Collegamentoipertestuale"/>
          <w:sz w:val="32"/>
          <w:szCs w:val="32"/>
        </w:rPr>
        <w:t>0733.1873473</w:t>
      </w:r>
      <w:r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attivo dalle</w:t>
      </w:r>
      <w:r w:rsidR="004C3AC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ore</w:t>
      </w:r>
      <w:r w:rsidRPr="00BA1446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11.00</w:t>
      </w:r>
      <w:r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alle </w:t>
      </w:r>
      <w:r w:rsidRPr="00BA1446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14.00 e </w:t>
      </w:r>
      <w:r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dalle</w:t>
      </w:r>
      <w:r w:rsidR="004C3AC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ore</w:t>
      </w:r>
      <w:r w:rsidRPr="00BA1446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16.00</w:t>
      </w:r>
      <w:r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alle </w:t>
      </w:r>
      <w:r w:rsidRPr="00BA1446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19.00</w:t>
      </w:r>
      <w:r w:rsidR="00461164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dal </w:t>
      </w:r>
      <w:r w:rsidR="00A145D9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lunedì</w:t>
      </w:r>
      <w:r w:rsidR="00461164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 al </w:t>
      </w:r>
      <w:r w:rsidR="00A145D9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venerdì</w:t>
      </w:r>
      <w:r w:rsidR="00461164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.</w:t>
      </w:r>
    </w:p>
    <w:p w:rsidR="00533594" w:rsidRPr="00C01CA9" w:rsidRDefault="00533594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FF0000"/>
          <w:spacing w:val="8"/>
          <w:kern w:val="36"/>
          <w:sz w:val="30"/>
          <w:szCs w:val="30"/>
          <w:lang w:eastAsia="it-IT"/>
        </w:rPr>
      </w:pPr>
    </w:p>
    <w:p w:rsidR="00533594" w:rsidRPr="00C01CA9" w:rsidRDefault="00533594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FF0000"/>
          <w:spacing w:val="8"/>
          <w:kern w:val="36"/>
          <w:sz w:val="30"/>
          <w:szCs w:val="30"/>
          <w:lang w:eastAsia="it-IT"/>
        </w:rPr>
      </w:pPr>
      <w:r w:rsidRPr="00C01CA9">
        <w:rPr>
          <w:rFonts w:ascii="Playfair Display" w:eastAsia="Times New Roman" w:hAnsi="Playfair Display" w:cs="Times New Roman"/>
          <w:color w:val="FF0000"/>
          <w:spacing w:val="8"/>
          <w:kern w:val="36"/>
          <w:sz w:val="30"/>
          <w:szCs w:val="30"/>
          <w:lang w:eastAsia="it-IT"/>
        </w:rPr>
        <w:t>SI SOLLECITA L’UTILIZZO DEL MODULO ONLINE</w:t>
      </w:r>
    </w:p>
    <w:p w:rsidR="004C3ACA" w:rsidRDefault="004C3ACA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5458A7" w:rsidRDefault="005458A7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</w:pPr>
    </w:p>
    <w:p w:rsidR="004C3ACA" w:rsidRPr="005458A7" w:rsidRDefault="004C3ACA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</w:pPr>
      <w:r w:rsidRPr="005458A7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>MODALITA’</w:t>
      </w:r>
      <w:r w:rsidR="005458A7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 xml:space="preserve"> ESECUZIONE DEL TEST ANTIGIENICO RAPIDO</w:t>
      </w:r>
    </w:p>
    <w:p w:rsidR="004C3ACA" w:rsidRDefault="004C3ACA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DC28CD" w:rsidRDefault="004C3ACA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4C3AC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Il tempo complessivo richiesto è di circa 30 minuti</w:t>
      </w:r>
      <w:r w:rsidR="00DC28CD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.</w:t>
      </w:r>
    </w:p>
    <w:p w:rsidR="00DC28CD" w:rsidRDefault="00DC28CD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4C3ACA" w:rsidRDefault="00DC28CD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D</w:t>
      </w:r>
      <w:r w:rsidR="004C3ACA" w:rsidRPr="004C3AC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 xml:space="preserve">opo l'effettuazione del Tampone, si resta in auto nei successivi 20 minuti; se non si ricevono comunicazioni telefoniche il Test ha dato esito NEGATIVO, e si potrà successivamente controllare in piattaforma con le credenziali inviate in SMS.  </w:t>
      </w:r>
    </w:p>
    <w:p w:rsidR="00DC28CD" w:rsidRDefault="00DC28CD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4C3ACA" w:rsidRDefault="004C3ACA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4C3ACA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SOLO IN CASO DI ESITO POSITIVO si viene richiamati telefonicamente nei 20 minuti successivi al test, e invitati a rientrare per effettuare seduta stante anche il Tampone Molecolare.</w:t>
      </w:r>
    </w:p>
    <w:p w:rsidR="00533594" w:rsidRDefault="00533594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2A2D28" w:rsidRPr="00ED6216" w:rsidRDefault="000C3335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b/>
          <w:bCs/>
          <w:color w:val="FF0000"/>
          <w:spacing w:val="8"/>
          <w:kern w:val="36"/>
          <w:sz w:val="30"/>
          <w:szCs w:val="30"/>
          <w:lang w:eastAsia="it-IT"/>
        </w:rPr>
      </w:pPr>
      <w:r w:rsidRPr="00ED6216">
        <w:rPr>
          <w:rFonts w:ascii="Playfair Display" w:eastAsia="Times New Roman" w:hAnsi="Playfair Display" w:cs="Times New Roman"/>
          <w:b/>
          <w:bCs/>
          <w:color w:val="FF0000"/>
          <w:spacing w:val="8"/>
          <w:kern w:val="36"/>
          <w:sz w:val="30"/>
          <w:szCs w:val="30"/>
          <w:lang w:eastAsia="it-IT"/>
        </w:rPr>
        <w:t>R</w:t>
      </w:r>
      <w:r w:rsidR="002A2D28" w:rsidRPr="00ED6216">
        <w:rPr>
          <w:rFonts w:ascii="Playfair Display" w:eastAsia="Times New Roman" w:hAnsi="Playfair Display" w:cs="Times New Roman"/>
          <w:b/>
          <w:bCs/>
          <w:color w:val="FF0000"/>
          <w:spacing w:val="8"/>
          <w:kern w:val="36"/>
          <w:sz w:val="30"/>
          <w:szCs w:val="30"/>
          <w:lang w:eastAsia="it-IT"/>
        </w:rPr>
        <w:t>ispettare l’orario di prenotazione concordato con l’operatore e presentarsi muniti di:</w:t>
      </w:r>
    </w:p>
    <w:p w:rsidR="000C3335" w:rsidRPr="00ED6216" w:rsidRDefault="002A2D28" w:rsidP="00533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b/>
          <w:bCs/>
          <w:color w:val="FF0000"/>
          <w:spacing w:val="8"/>
          <w:kern w:val="36"/>
          <w:sz w:val="30"/>
          <w:szCs w:val="30"/>
          <w:lang w:eastAsia="it-IT"/>
        </w:rPr>
      </w:pPr>
      <w:r w:rsidRPr="00ED6216">
        <w:rPr>
          <w:rFonts w:ascii="Playfair Display" w:eastAsia="Times New Roman" w:hAnsi="Playfair Display" w:cs="Times New Roman"/>
          <w:b/>
          <w:bCs/>
          <w:color w:val="FF0000"/>
          <w:spacing w:val="8"/>
          <w:kern w:val="36"/>
          <w:sz w:val="30"/>
          <w:szCs w:val="30"/>
          <w:lang w:eastAsia="it-IT"/>
        </w:rPr>
        <w:t>tessera sanitaria originale (no fotocopia)</w:t>
      </w:r>
    </w:p>
    <w:p w:rsidR="000C3335" w:rsidRPr="00ED6216" w:rsidRDefault="002A2D28" w:rsidP="00533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b/>
          <w:bCs/>
          <w:color w:val="FF0000"/>
          <w:spacing w:val="8"/>
          <w:kern w:val="36"/>
          <w:sz w:val="30"/>
          <w:szCs w:val="30"/>
          <w:lang w:eastAsia="it-IT"/>
        </w:rPr>
      </w:pPr>
      <w:r w:rsidRPr="00ED6216">
        <w:rPr>
          <w:rFonts w:ascii="Playfair Display" w:eastAsia="Times New Roman" w:hAnsi="Playfair Display" w:cs="Times New Roman"/>
          <w:b/>
          <w:bCs/>
          <w:color w:val="FF0000"/>
          <w:spacing w:val="8"/>
          <w:kern w:val="36"/>
          <w:sz w:val="30"/>
          <w:szCs w:val="30"/>
          <w:lang w:eastAsia="it-IT"/>
        </w:rPr>
        <w:t>mascherina</w:t>
      </w:r>
    </w:p>
    <w:p w:rsidR="000C3335" w:rsidRPr="00ED6216" w:rsidRDefault="002A2D28" w:rsidP="00533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b/>
          <w:bCs/>
          <w:color w:val="FF0000"/>
          <w:spacing w:val="8"/>
          <w:kern w:val="36"/>
          <w:sz w:val="30"/>
          <w:szCs w:val="30"/>
          <w:lang w:eastAsia="it-IT"/>
        </w:rPr>
      </w:pPr>
      <w:r w:rsidRPr="00ED6216">
        <w:rPr>
          <w:rFonts w:ascii="Playfair Display" w:eastAsia="Times New Roman" w:hAnsi="Playfair Display" w:cs="Times New Roman"/>
          <w:b/>
          <w:bCs/>
          <w:color w:val="FF0000"/>
          <w:spacing w:val="8"/>
          <w:kern w:val="36"/>
          <w:sz w:val="30"/>
          <w:szCs w:val="30"/>
          <w:lang w:eastAsia="it-IT"/>
        </w:rPr>
        <w:t>modulo compilato di </w:t>
      </w:r>
      <w:hyperlink r:id="rId7" w:history="1">
        <w:r w:rsidRPr="00ED6216">
          <w:rPr>
            <w:rFonts w:ascii="Playfair Display" w:eastAsia="Times New Roman" w:hAnsi="Playfair Display" w:cs="Times New Roman"/>
            <w:b/>
            <w:bCs/>
            <w:color w:val="FF0000"/>
            <w:spacing w:val="8"/>
            <w:kern w:val="36"/>
            <w:sz w:val="30"/>
            <w:szCs w:val="30"/>
            <w:lang w:eastAsia="it-IT"/>
          </w:rPr>
          <w:t>Richiesta Test Antigenico Rapido Covid-19 (clicca qui)</w:t>
        </w:r>
      </w:hyperlink>
    </w:p>
    <w:p w:rsidR="000C3335" w:rsidRDefault="000C3335" w:rsidP="000C3335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2A2D28" w:rsidRPr="00A71FF2" w:rsidRDefault="002A2D28" w:rsidP="000C3335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</w:pPr>
      <w:r w:rsidRPr="00A71FF2">
        <w:rPr>
          <w:rFonts w:ascii="Playfair Display" w:eastAsia="Times New Roman" w:hAnsi="Playfair Display" w:cs="Times New Roman"/>
          <w:b/>
          <w:bCs/>
          <w:color w:val="030303"/>
          <w:spacing w:val="8"/>
          <w:kern w:val="36"/>
          <w:sz w:val="30"/>
          <w:szCs w:val="30"/>
          <w:lang w:eastAsia="it-IT"/>
        </w:rPr>
        <w:t>Criteri di esclusione</w:t>
      </w:r>
    </w:p>
    <w:p w:rsidR="000C3335" w:rsidRDefault="002A2D28" w:rsidP="00533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0C3335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Persone che hanno sintomi che indichino un’infezione da Covid-19: in questo caso, si deve contattare il Medico di Assistenza primaria (MMG/PLS);</w:t>
      </w:r>
    </w:p>
    <w:p w:rsidR="000C3335" w:rsidRDefault="002A2D28" w:rsidP="00533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0C3335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Persone attualmente in malattia per qualsiasi altro motivo;</w:t>
      </w:r>
    </w:p>
    <w:p w:rsidR="000C3335" w:rsidRDefault="002A2D28" w:rsidP="00533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0C3335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Persone in stato di isolamento per test positivo negli ultimi tre mesi;</w:t>
      </w:r>
    </w:p>
    <w:p w:rsidR="000C3335" w:rsidRDefault="002A2D28" w:rsidP="00533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0C3335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Persone attualmente in quarantena o in isolamento fiduciario;</w:t>
      </w:r>
    </w:p>
    <w:p w:rsidR="000C3335" w:rsidRDefault="002A2D28" w:rsidP="00533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0C3335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Persone che hanno già prenotato l’esecuzione di un tampone molecolare;</w:t>
      </w:r>
    </w:p>
    <w:p w:rsidR="000C3335" w:rsidRDefault="002A2D28" w:rsidP="005335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0C3335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Persone che eseguono regolarmente il test per motivi professionali;</w:t>
      </w:r>
    </w:p>
    <w:p w:rsidR="000C3335" w:rsidRDefault="002A2D28" w:rsidP="000C333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0C3335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Minori sotto i 6 anni;</w:t>
      </w:r>
    </w:p>
    <w:p w:rsidR="002A2D28" w:rsidRPr="000C3335" w:rsidRDefault="002A2D28" w:rsidP="000C333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  <w:r w:rsidRPr="000C3335"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  <w:t>Persone ricoverate nelle strutture sanitarie e socio-sanitarie comprese le case di riposo pubbliche e private.</w:t>
      </w:r>
    </w:p>
    <w:p w:rsidR="000C3335" w:rsidRDefault="000C3335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2A2D28" w:rsidRPr="002A2D28" w:rsidRDefault="002A2D28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p w:rsidR="00D75053" w:rsidRPr="00533594" w:rsidRDefault="00D75053" w:rsidP="00533594">
      <w:pPr>
        <w:autoSpaceDE w:val="0"/>
        <w:autoSpaceDN w:val="0"/>
        <w:adjustRightInd w:val="0"/>
        <w:spacing w:after="0" w:line="240" w:lineRule="auto"/>
        <w:jc w:val="both"/>
        <w:rPr>
          <w:rFonts w:ascii="Playfair Display" w:eastAsia="Times New Roman" w:hAnsi="Playfair Display" w:cs="Times New Roman"/>
          <w:color w:val="030303"/>
          <w:spacing w:val="8"/>
          <w:kern w:val="36"/>
          <w:sz w:val="30"/>
          <w:szCs w:val="30"/>
          <w:lang w:eastAsia="it-IT"/>
        </w:rPr>
      </w:pPr>
    </w:p>
    <w:sectPr w:rsidR="00D75053" w:rsidRPr="00533594" w:rsidSect="00BA144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layfair Displa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48B"/>
    <w:multiLevelType w:val="hybridMultilevel"/>
    <w:tmpl w:val="EF260376"/>
    <w:lvl w:ilvl="0" w:tplc="BE24FD7A">
      <w:start w:val="1"/>
      <w:numFmt w:val="bullet"/>
      <w:lvlText w:val="-"/>
      <w:lvlJc w:val="left"/>
      <w:pPr>
        <w:ind w:left="720" w:hanging="360"/>
      </w:pPr>
      <w:rPr>
        <w:rFonts w:ascii="Playfair Display" w:eastAsia="Times New Roman" w:hAnsi="Playfair Displa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C4EB6"/>
    <w:multiLevelType w:val="hybridMultilevel"/>
    <w:tmpl w:val="7B3C11B6"/>
    <w:lvl w:ilvl="0" w:tplc="3FBA3C74">
      <w:start w:val="30"/>
      <w:numFmt w:val="bullet"/>
      <w:lvlText w:val="-"/>
      <w:lvlJc w:val="left"/>
      <w:pPr>
        <w:ind w:left="720" w:hanging="360"/>
      </w:pPr>
      <w:rPr>
        <w:rFonts w:ascii="Playfair Display" w:eastAsia="Times New Roman" w:hAnsi="Playfair Displa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A60"/>
    <w:multiLevelType w:val="hybridMultilevel"/>
    <w:tmpl w:val="1076EC78"/>
    <w:lvl w:ilvl="0" w:tplc="435CB728">
      <w:start w:val="30"/>
      <w:numFmt w:val="bullet"/>
      <w:lvlText w:val="-"/>
      <w:lvlJc w:val="left"/>
      <w:pPr>
        <w:ind w:left="720" w:hanging="360"/>
      </w:pPr>
      <w:rPr>
        <w:rFonts w:ascii="Playfair Display" w:eastAsia="Times New Roman" w:hAnsi="Playfair Displa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7D2A"/>
    <w:multiLevelType w:val="multilevel"/>
    <w:tmpl w:val="0F0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26089"/>
    <w:multiLevelType w:val="multilevel"/>
    <w:tmpl w:val="43CC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A2D28"/>
    <w:rsid w:val="000C3335"/>
    <w:rsid w:val="00144A88"/>
    <w:rsid w:val="002128D2"/>
    <w:rsid w:val="002A2D28"/>
    <w:rsid w:val="002D3495"/>
    <w:rsid w:val="00337E91"/>
    <w:rsid w:val="00461164"/>
    <w:rsid w:val="004C3ACA"/>
    <w:rsid w:val="00533594"/>
    <w:rsid w:val="005458A7"/>
    <w:rsid w:val="00640A74"/>
    <w:rsid w:val="006D28A5"/>
    <w:rsid w:val="007846BD"/>
    <w:rsid w:val="008202D8"/>
    <w:rsid w:val="008341CC"/>
    <w:rsid w:val="008D2C14"/>
    <w:rsid w:val="00A145D9"/>
    <w:rsid w:val="00A71FF2"/>
    <w:rsid w:val="00B044FE"/>
    <w:rsid w:val="00BA1446"/>
    <w:rsid w:val="00C01CA9"/>
    <w:rsid w:val="00C14729"/>
    <w:rsid w:val="00D63F95"/>
    <w:rsid w:val="00D75053"/>
    <w:rsid w:val="00DC28CD"/>
    <w:rsid w:val="00DF0A0A"/>
    <w:rsid w:val="00E62AEE"/>
    <w:rsid w:val="00ED6216"/>
    <w:rsid w:val="00F45D5E"/>
    <w:rsid w:val="00F8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A88"/>
  </w:style>
  <w:style w:type="paragraph" w:styleId="Titolo1">
    <w:name w:val="heading 1"/>
    <w:basedOn w:val="Normale"/>
    <w:link w:val="Titolo1Carattere"/>
    <w:uiPriority w:val="9"/>
    <w:qFormat/>
    <w:rsid w:val="002A2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A2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A2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2D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2D2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2D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A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2D2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2D2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33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1446"/>
    <w:rPr>
      <w:color w:val="605E5C"/>
      <w:shd w:val="clear" w:color="auto" w:fill="E1DFDD"/>
    </w:rPr>
  </w:style>
  <w:style w:type="paragraph" w:customStyle="1" w:styleId="Default">
    <w:name w:val="Default"/>
    <w:rsid w:val="00B044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1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1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1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1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16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mpotenzaesino.it/wp-content/blogs.dir/91/files/ModuloRichiestaTestAntigenicorapidoCOVID-19-12-1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notazioni.ats16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3DA9-767F-4C3A-9E65-2155C235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l.dellaceca@studenti.unimc.it</dc:creator>
  <cp:lastModifiedBy>Catia</cp:lastModifiedBy>
  <cp:revision>2</cp:revision>
  <dcterms:created xsi:type="dcterms:W3CDTF">2021-01-18T12:15:00Z</dcterms:created>
  <dcterms:modified xsi:type="dcterms:W3CDTF">2021-01-18T12:15:00Z</dcterms:modified>
</cp:coreProperties>
</file>